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7A3" w:rsidRDefault="00C827A3" w:rsidP="00973580">
      <w:pPr>
        <w:pStyle w:val="ConsPlusNormal"/>
        <w:jc w:val="center"/>
        <w:rPr>
          <w:b/>
          <w:sz w:val="20"/>
        </w:rPr>
      </w:pPr>
    </w:p>
    <w:p w:rsidR="0079571A" w:rsidRDefault="0079571A" w:rsidP="00973580">
      <w:pPr>
        <w:pStyle w:val="ConsPlusNormal"/>
        <w:jc w:val="center"/>
        <w:rPr>
          <w:b/>
          <w:sz w:val="20"/>
        </w:rPr>
      </w:pPr>
    </w:p>
    <w:p w:rsidR="003C1A45" w:rsidRPr="002824CA" w:rsidRDefault="003C1A45" w:rsidP="00973580">
      <w:pPr>
        <w:pStyle w:val="ConsPlusNormal"/>
        <w:jc w:val="center"/>
        <w:rPr>
          <w:b/>
          <w:sz w:val="20"/>
        </w:rPr>
      </w:pPr>
      <w:r w:rsidRPr="002824CA">
        <w:rPr>
          <w:b/>
          <w:sz w:val="20"/>
        </w:rPr>
        <w:t xml:space="preserve">ЗАКЛЮЧЕНИЕ О РЕЗУЛЬТАТАХ </w:t>
      </w:r>
      <w:r w:rsidR="005769A0" w:rsidRPr="002824CA">
        <w:rPr>
          <w:b/>
          <w:sz w:val="20"/>
        </w:rPr>
        <w:t>ОБЩЕСТВЕННЫХ ОБСУЖДЕНИЙ</w:t>
      </w:r>
    </w:p>
    <w:p w:rsidR="00027F3F" w:rsidRPr="00524946" w:rsidRDefault="00027F3F" w:rsidP="00973580">
      <w:pPr>
        <w:pStyle w:val="ConsPlusNormal"/>
        <w:jc w:val="center"/>
        <w:rPr>
          <w:szCs w:val="24"/>
        </w:rPr>
      </w:pPr>
    </w:p>
    <w:p w:rsidR="004A746A" w:rsidRPr="00056E2A" w:rsidRDefault="004A746A" w:rsidP="004A74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56E2A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A327E3" w:rsidRPr="00056E2A">
        <w:rPr>
          <w:rFonts w:ascii="Times New Roman" w:hAnsi="Times New Roman" w:cs="Times New Roman"/>
          <w:sz w:val="24"/>
          <w:szCs w:val="24"/>
          <w:u w:val="single"/>
        </w:rPr>
        <w:t>19</w:t>
      </w:r>
      <w:r w:rsidRPr="00056E2A">
        <w:rPr>
          <w:rFonts w:ascii="Times New Roman" w:hAnsi="Times New Roman" w:cs="Times New Roman"/>
          <w:sz w:val="24"/>
          <w:szCs w:val="24"/>
          <w:u w:val="single"/>
        </w:rPr>
        <w:t xml:space="preserve">»  </w:t>
      </w:r>
      <w:r w:rsidR="00A327E3" w:rsidRPr="00056E2A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Pr="00056E2A">
        <w:rPr>
          <w:rFonts w:ascii="Times New Roman" w:hAnsi="Times New Roman" w:cs="Times New Roman"/>
          <w:sz w:val="24"/>
          <w:szCs w:val="24"/>
          <w:u w:val="single"/>
        </w:rPr>
        <w:t xml:space="preserve"> 202</w:t>
      </w:r>
      <w:r w:rsidR="00F43C93" w:rsidRPr="00056E2A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056E2A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 w:rsidR="00247C0F" w:rsidRPr="00056E2A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056E2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056E2A">
        <w:rPr>
          <w:rFonts w:ascii="Times New Roman" w:hAnsi="Times New Roman" w:cs="Times New Roman"/>
          <w:sz w:val="24"/>
          <w:szCs w:val="24"/>
        </w:rPr>
        <w:tab/>
      </w:r>
      <w:r w:rsidRPr="00056E2A">
        <w:rPr>
          <w:rFonts w:ascii="Times New Roman" w:hAnsi="Times New Roman" w:cs="Times New Roman"/>
          <w:sz w:val="24"/>
          <w:szCs w:val="24"/>
        </w:rPr>
        <w:tab/>
      </w:r>
      <w:r w:rsidRPr="00056E2A">
        <w:rPr>
          <w:rFonts w:ascii="Times New Roman" w:hAnsi="Times New Roman" w:cs="Times New Roman"/>
          <w:sz w:val="24"/>
          <w:szCs w:val="24"/>
        </w:rPr>
        <w:tab/>
      </w:r>
      <w:r w:rsidRPr="00056E2A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247C0F" w:rsidRPr="00056E2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F6608" w:rsidRPr="00056E2A">
        <w:rPr>
          <w:rFonts w:ascii="Times New Roman" w:hAnsi="Times New Roman" w:cs="Times New Roman"/>
          <w:sz w:val="24"/>
          <w:szCs w:val="24"/>
        </w:rPr>
        <w:t xml:space="preserve">       </w:t>
      </w:r>
      <w:r w:rsidR="00056E2A">
        <w:rPr>
          <w:rFonts w:ascii="Times New Roman" w:hAnsi="Times New Roman" w:cs="Times New Roman"/>
          <w:sz w:val="24"/>
          <w:szCs w:val="24"/>
        </w:rPr>
        <w:t xml:space="preserve">     </w:t>
      </w:r>
      <w:r w:rsidRPr="00056E2A">
        <w:rPr>
          <w:rFonts w:ascii="Times New Roman" w:hAnsi="Times New Roman" w:cs="Times New Roman"/>
          <w:sz w:val="24"/>
          <w:szCs w:val="24"/>
        </w:rPr>
        <w:t>г. Воронеж</w:t>
      </w:r>
    </w:p>
    <w:p w:rsidR="003F2B00" w:rsidRPr="00F13AA3" w:rsidRDefault="003C1A45" w:rsidP="003F2B00">
      <w:pPr>
        <w:jc w:val="both"/>
        <w:rPr>
          <w:sz w:val="26"/>
          <w:szCs w:val="26"/>
        </w:rPr>
      </w:pPr>
      <w:r w:rsidRPr="00F13AA3">
        <w:rPr>
          <w:sz w:val="26"/>
          <w:szCs w:val="26"/>
        </w:rPr>
        <w:tab/>
      </w:r>
    </w:p>
    <w:p w:rsidR="00220C35" w:rsidRPr="00056E2A" w:rsidRDefault="00220C35" w:rsidP="00B044E0">
      <w:pPr>
        <w:pBdr>
          <w:bottom w:val="single" w:sz="4" w:space="1" w:color="auto"/>
        </w:pBdr>
        <w:ind w:firstLine="709"/>
        <w:contextualSpacing/>
        <w:jc w:val="both"/>
        <w:rPr>
          <w:i/>
        </w:rPr>
      </w:pPr>
      <w:r w:rsidRPr="00056E2A">
        <w:t xml:space="preserve">Проект </w:t>
      </w:r>
      <w:r w:rsidR="00424EC5" w:rsidRPr="00056E2A">
        <w:rPr>
          <w:color w:val="000000"/>
        </w:rPr>
        <w:t xml:space="preserve">постановления </w:t>
      </w:r>
      <w:r w:rsidR="00424EC5" w:rsidRPr="00056E2A">
        <w:rPr>
          <w:bCs/>
          <w:shd w:val="clear" w:color="auto" w:fill="FFFFFF"/>
        </w:rPr>
        <w:t xml:space="preserve">о предоставлении </w:t>
      </w:r>
      <w:r w:rsidR="009B31DA" w:rsidRPr="00056E2A">
        <w:rPr>
          <w:bCs/>
          <w:lang w:bidi="ru-RU"/>
        </w:rPr>
        <w:t>Попову Роману Борисовичу</w:t>
      </w:r>
      <w:r w:rsidR="009B31DA" w:rsidRPr="00056E2A">
        <w:t xml:space="preserve"> разрешения на условно разрешенный вид использования земельного участка </w:t>
      </w:r>
      <w:r w:rsidR="009B31DA" w:rsidRPr="00056E2A">
        <w:rPr>
          <w:bCs/>
          <w:lang w:bidi="ru-RU"/>
        </w:rPr>
        <w:t>по</w:t>
      </w:r>
      <w:r w:rsidR="009B31DA" w:rsidRPr="00056E2A">
        <w:rPr>
          <w:b/>
          <w:bCs/>
          <w:lang w:bidi="ru-RU"/>
        </w:rPr>
        <w:t xml:space="preserve"> </w:t>
      </w:r>
      <w:r w:rsidR="009B31DA" w:rsidRPr="00056E2A">
        <w:rPr>
          <w:bCs/>
          <w:lang w:bidi="ru-RU"/>
        </w:rPr>
        <w:t xml:space="preserve">ул. </w:t>
      </w:r>
      <w:proofErr w:type="gramStart"/>
      <w:r w:rsidR="009B31DA" w:rsidRPr="00056E2A">
        <w:rPr>
          <w:bCs/>
          <w:lang w:bidi="ru-RU"/>
        </w:rPr>
        <w:t>Планетная</w:t>
      </w:r>
      <w:proofErr w:type="gramEnd"/>
      <w:r w:rsidR="009B31DA" w:rsidRPr="00056E2A">
        <w:rPr>
          <w:bCs/>
          <w:lang w:bidi="ru-RU"/>
        </w:rPr>
        <w:t xml:space="preserve">, 26а </w:t>
      </w:r>
      <w:r w:rsidR="009B31DA" w:rsidRPr="00056E2A">
        <w:t xml:space="preserve">(кадастровый номер </w:t>
      </w:r>
      <w:r w:rsidR="009B31DA" w:rsidRPr="00056E2A">
        <w:rPr>
          <w:bCs/>
          <w:lang w:bidi="ru-RU"/>
        </w:rPr>
        <w:t>36:34:0104043:24</w:t>
      </w:r>
      <w:r w:rsidR="009B31DA" w:rsidRPr="00056E2A">
        <w:t>)</w:t>
      </w:r>
    </w:p>
    <w:p w:rsidR="00CD15DE" w:rsidRDefault="0062750B" w:rsidP="004F6608">
      <w:pPr>
        <w:jc w:val="center"/>
        <w:rPr>
          <w:i/>
          <w:sz w:val="22"/>
          <w:szCs w:val="22"/>
        </w:rPr>
      </w:pPr>
      <w:r w:rsidRPr="00A367A6">
        <w:rPr>
          <w:i/>
          <w:sz w:val="22"/>
          <w:szCs w:val="22"/>
        </w:rPr>
        <w:t>(наименование проекта)</w:t>
      </w:r>
    </w:p>
    <w:p w:rsidR="0079571A" w:rsidRPr="00A367A6" w:rsidRDefault="0079571A" w:rsidP="004F6608">
      <w:pPr>
        <w:jc w:val="center"/>
        <w:rPr>
          <w:i/>
          <w:sz w:val="22"/>
          <w:szCs w:val="22"/>
        </w:rPr>
      </w:pPr>
    </w:p>
    <w:p w:rsidR="009B31DA" w:rsidRPr="00056E2A" w:rsidRDefault="00CD15DE" w:rsidP="009B31DA">
      <w:pPr>
        <w:pBdr>
          <w:bottom w:val="single" w:sz="4" w:space="1" w:color="auto"/>
        </w:pBdr>
        <w:ind w:firstLine="709"/>
        <w:contextualSpacing/>
        <w:jc w:val="both"/>
      </w:pPr>
      <w:proofErr w:type="gramStart"/>
      <w:r w:rsidRPr="00056E2A">
        <w:t xml:space="preserve">Оповещение о начале общественных обсуждений от </w:t>
      </w:r>
      <w:r w:rsidR="009A581C" w:rsidRPr="00056E2A">
        <w:t>2</w:t>
      </w:r>
      <w:r w:rsidR="00A327E3" w:rsidRPr="00056E2A">
        <w:t>9</w:t>
      </w:r>
      <w:r w:rsidRPr="00056E2A">
        <w:t>.</w:t>
      </w:r>
      <w:r w:rsidR="00A327E3" w:rsidRPr="00056E2A">
        <w:t>0</w:t>
      </w:r>
      <w:r w:rsidR="009A581C" w:rsidRPr="00056E2A">
        <w:t>1</w:t>
      </w:r>
      <w:r w:rsidRPr="00056E2A">
        <w:t>.202</w:t>
      </w:r>
      <w:r w:rsidR="00A327E3" w:rsidRPr="00056E2A">
        <w:t>6</w:t>
      </w:r>
      <w:r w:rsidRPr="00056E2A">
        <w:t xml:space="preserve"> по проекту </w:t>
      </w:r>
      <w:r w:rsidR="005D3217" w:rsidRPr="00056E2A">
        <w:rPr>
          <w:color w:val="000000"/>
        </w:rPr>
        <w:t xml:space="preserve">постановления </w:t>
      </w:r>
      <w:r w:rsidR="005D3217" w:rsidRPr="00056E2A">
        <w:rPr>
          <w:bCs/>
          <w:shd w:val="clear" w:color="auto" w:fill="FFFFFF"/>
        </w:rPr>
        <w:t xml:space="preserve">о предоставлении </w:t>
      </w:r>
      <w:r w:rsidR="009B31DA" w:rsidRPr="00056E2A">
        <w:rPr>
          <w:bCs/>
          <w:lang w:bidi="ru-RU"/>
        </w:rPr>
        <w:t>Попову Роману Борисовичу</w:t>
      </w:r>
      <w:r w:rsidR="009B31DA" w:rsidRPr="00056E2A">
        <w:t xml:space="preserve"> разрешения на условно разрешенный вид использования </w:t>
      </w:r>
      <w:r w:rsidR="009B31DA" w:rsidRPr="00056E2A">
        <w:rPr>
          <w:bCs/>
          <w:lang w:bidi="ru-RU"/>
        </w:rPr>
        <w:t xml:space="preserve">«Многоэтажная жилая застройка (высотная застройка)» (код 2.6) </w:t>
      </w:r>
      <w:r w:rsidR="009B31DA" w:rsidRPr="00056E2A">
        <w:t xml:space="preserve"> земельного участка с видом разрешенного использования «</w:t>
      </w:r>
      <w:r w:rsidR="009B31DA" w:rsidRPr="00056E2A">
        <w:rPr>
          <w:lang w:bidi="ru-RU"/>
        </w:rPr>
        <w:t>Для размещения ремонтных мастерских и ремонтной базы</w:t>
      </w:r>
      <w:r w:rsidR="009B31DA" w:rsidRPr="00056E2A">
        <w:t xml:space="preserve">» </w:t>
      </w:r>
      <w:r w:rsidR="009B31DA" w:rsidRPr="00056E2A">
        <w:rPr>
          <w:bCs/>
          <w:lang w:bidi="ru-RU"/>
        </w:rPr>
        <w:t>по</w:t>
      </w:r>
      <w:r w:rsidR="009B31DA" w:rsidRPr="00056E2A">
        <w:rPr>
          <w:b/>
          <w:bCs/>
          <w:lang w:bidi="ru-RU"/>
        </w:rPr>
        <w:t xml:space="preserve"> </w:t>
      </w:r>
      <w:r w:rsidR="009B31DA" w:rsidRPr="00056E2A">
        <w:rPr>
          <w:bCs/>
          <w:lang w:bidi="ru-RU"/>
        </w:rPr>
        <w:t xml:space="preserve">ул. Планетная, 26а </w:t>
      </w:r>
      <w:r w:rsidR="009B31DA" w:rsidRPr="00056E2A">
        <w:t xml:space="preserve">(кадастровый номер </w:t>
      </w:r>
      <w:r w:rsidR="009B31DA" w:rsidRPr="00056E2A">
        <w:rPr>
          <w:bCs/>
          <w:lang w:bidi="ru-RU"/>
        </w:rPr>
        <w:t>36:34:0104043:24</w:t>
      </w:r>
      <w:r w:rsidR="009B31DA" w:rsidRPr="00056E2A">
        <w:t>)</w:t>
      </w:r>
      <w:proofErr w:type="gramEnd"/>
    </w:p>
    <w:p w:rsidR="004101D8" w:rsidRDefault="0069785E" w:rsidP="00BF579F">
      <w:pPr>
        <w:ind w:firstLine="709"/>
        <w:contextualSpacing/>
        <w:jc w:val="center"/>
        <w:rPr>
          <w:i/>
          <w:sz w:val="22"/>
          <w:szCs w:val="22"/>
        </w:rPr>
      </w:pPr>
      <w:r w:rsidRPr="00A367A6">
        <w:rPr>
          <w:i/>
          <w:sz w:val="22"/>
          <w:szCs w:val="22"/>
        </w:rPr>
        <w:t>(основание для проведения общественных обсуждений)</w:t>
      </w:r>
    </w:p>
    <w:p w:rsidR="00B83FB9" w:rsidRDefault="00B83FB9" w:rsidP="00B83FB9">
      <w:pPr>
        <w:pStyle w:val="a6"/>
        <w:ind w:firstLine="426"/>
        <w:jc w:val="both"/>
        <w:rPr>
          <w:sz w:val="20"/>
          <w:szCs w:val="20"/>
          <w:u w:val="single"/>
        </w:rPr>
      </w:pPr>
    </w:p>
    <w:p w:rsidR="00383ED7" w:rsidRPr="00056E2A" w:rsidRDefault="004101D8" w:rsidP="003E6F65">
      <w:pPr>
        <w:ind w:right="56"/>
        <w:contextualSpacing/>
        <w:rPr>
          <w:u w:val="single"/>
        </w:rPr>
      </w:pPr>
      <w:r>
        <w:t xml:space="preserve">      </w:t>
      </w:r>
      <w:r w:rsidR="00383ED7" w:rsidRPr="00056E2A">
        <w:t xml:space="preserve">Количество участников общественных обсуждений: </w:t>
      </w:r>
      <w:r w:rsidR="00416CF3">
        <w:t>2</w:t>
      </w:r>
      <w:r w:rsidR="00DB6D5D">
        <w:t>4</w:t>
      </w:r>
      <w:r w:rsidR="00347F8D">
        <w:t xml:space="preserve"> </w:t>
      </w:r>
      <w:r w:rsidR="00383ED7" w:rsidRPr="00056E2A">
        <w:t>(</w:t>
      </w:r>
      <w:r w:rsidR="00416CF3">
        <w:t xml:space="preserve">двадцать </w:t>
      </w:r>
      <w:r w:rsidR="00DB6D5D">
        <w:t>четыре</w:t>
      </w:r>
      <w:r w:rsidR="001A54B2" w:rsidRPr="00056E2A">
        <w:t>)</w:t>
      </w:r>
    </w:p>
    <w:p w:rsidR="003C1A45" w:rsidRPr="00ED223A" w:rsidRDefault="003C1A45" w:rsidP="003E6F65">
      <w:pPr>
        <w:pBdr>
          <w:top w:val="single" w:sz="4" w:space="1" w:color="auto"/>
        </w:pBdr>
        <w:ind w:right="56"/>
        <w:jc w:val="center"/>
        <w:rPr>
          <w:i/>
          <w:sz w:val="22"/>
          <w:szCs w:val="22"/>
        </w:rPr>
      </w:pPr>
      <w:r w:rsidRPr="00ED223A">
        <w:rPr>
          <w:i/>
          <w:sz w:val="22"/>
          <w:szCs w:val="22"/>
        </w:rPr>
        <w:t>(сведения о количестве участников</w:t>
      </w:r>
      <w:r w:rsidR="00027F3F" w:rsidRPr="00ED223A">
        <w:rPr>
          <w:i/>
          <w:sz w:val="22"/>
          <w:szCs w:val="22"/>
        </w:rPr>
        <w:t>,</w:t>
      </w:r>
      <w:r w:rsidRPr="00ED223A">
        <w:rPr>
          <w:i/>
          <w:sz w:val="22"/>
          <w:szCs w:val="22"/>
        </w:rPr>
        <w:t xml:space="preserve"> которые приняли</w:t>
      </w:r>
      <w:r w:rsidR="00445E36" w:rsidRPr="00ED223A">
        <w:rPr>
          <w:i/>
          <w:sz w:val="22"/>
          <w:szCs w:val="22"/>
        </w:rPr>
        <w:t xml:space="preserve"> </w:t>
      </w:r>
      <w:r w:rsidRPr="00ED223A">
        <w:rPr>
          <w:i/>
          <w:sz w:val="22"/>
          <w:szCs w:val="22"/>
        </w:rPr>
        <w:t xml:space="preserve">участие в </w:t>
      </w:r>
      <w:r w:rsidR="00D94D4E" w:rsidRPr="00ED223A">
        <w:rPr>
          <w:i/>
          <w:sz w:val="22"/>
          <w:szCs w:val="22"/>
        </w:rPr>
        <w:t>общественных обсуждениях</w:t>
      </w:r>
      <w:r w:rsidRPr="00ED223A">
        <w:rPr>
          <w:i/>
          <w:sz w:val="22"/>
          <w:szCs w:val="22"/>
        </w:rPr>
        <w:t>)</w:t>
      </w:r>
    </w:p>
    <w:p w:rsidR="00027F3F" w:rsidRPr="006B0594" w:rsidRDefault="00027F3F" w:rsidP="003E6F65">
      <w:pPr>
        <w:pBdr>
          <w:top w:val="single" w:sz="4" w:space="1" w:color="auto"/>
        </w:pBdr>
        <w:ind w:right="56"/>
        <w:jc w:val="center"/>
        <w:rPr>
          <w:i/>
          <w:sz w:val="20"/>
          <w:szCs w:val="20"/>
        </w:rPr>
      </w:pPr>
    </w:p>
    <w:p w:rsidR="000D2386" w:rsidRPr="00056E2A" w:rsidRDefault="00AD05FA" w:rsidP="00AD05FA">
      <w:pPr>
        <w:pStyle w:val="ConsPlusNonformat"/>
        <w:pBdr>
          <w:bottom w:val="single" w:sz="6" w:space="1" w:color="auto"/>
        </w:pBdr>
        <w:ind w:right="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D0E0A" w:rsidRPr="00056E2A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042442" w:rsidRPr="00056E2A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="001D0E0A" w:rsidRPr="00056E2A">
        <w:rPr>
          <w:rFonts w:ascii="Times New Roman" w:hAnsi="Times New Roman" w:cs="Times New Roman"/>
          <w:sz w:val="24"/>
          <w:szCs w:val="24"/>
        </w:rPr>
        <w:t xml:space="preserve"> от </w:t>
      </w:r>
      <w:r w:rsidR="003D6224">
        <w:rPr>
          <w:rFonts w:ascii="Times New Roman" w:hAnsi="Times New Roman" w:cs="Times New Roman"/>
          <w:sz w:val="24"/>
          <w:szCs w:val="24"/>
        </w:rPr>
        <w:t>19</w:t>
      </w:r>
      <w:r w:rsidR="00F43C93" w:rsidRPr="00056E2A">
        <w:rPr>
          <w:rFonts w:ascii="Times New Roman" w:hAnsi="Times New Roman" w:cs="Times New Roman"/>
          <w:sz w:val="24"/>
          <w:szCs w:val="24"/>
        </w:rPr>
        <w:t>.0</w:t>
      </w:r>
      <w:r w:rsidR="003D6224">
        <w:rPr>
          <w:rFonts w:ascii="Times New Roman" w:hAnsi="Times New Roman" w:cs="Times New Roman"/>
          <w:sz w:val="24"/>
          <w:szCs w:val="24"/>
        </w:rPr>
        <w:t>2</w:t>
      </w:r>
      <w:r w:rsidR="0015572F" w:rsidRPr="00056E2A">
        <w:rPr>
          <w:rFonts w:ascii="Times New Roman" w:hAnsi="Times New Roman" w:cs="Times New Roman"/>
          <w:sz w:val="24"/>
          <w:szCs w:val="24"/>
        </w:rPr>
        <w:t>.202</w:t>
      </w:r>
      <w:r w:rsidR="00F43C93" w:rsidRPr="00056E2A">
        <w:rPr>
          <w:rFonts w:ascii="Times New Roman" w:hAnsi="Times New Roman" w:cs="Times New Roman"/>
          <w:sz w:val="24"/>
          <w:szCs w:val="24"/>
        </w:rPr>
        <w:t>6</w:t>
      </w:r>
      <w:r w:rsidR="000A723A" w:rsidRPr="00056E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3DAF" w:rsidRDefault="003C1A45" w:rsidP="003E6F65">
      <w:pPr>
        <w:pStyle w:val="ConsPlusNonformat"/>
        <w:ind w:right="56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A367A6">
        <w:rPr>
          <w:rFonts w:ascii="Times New Roman" w:hAnsi="Times New Roman" w:cs="Times New Roman"/>
          <w:i/>
          <w:sz w:val="22"/>
          <w:szCs w:val="22"/>
        </w:rPr>
        <w:t xml:space="preserve">(реквизиты протокола </w:t>
      </w:r>
      <w:r w:rsidR="00922C59" w:rsidRPr="00A367A6">
        <w:rPr>
          <w:rFonts w:ascii="Times New Roman" w:hAnsi="Times New Roman" w:cs="Times New Roman"/>
          <w:i/>
          <w:sz w:val="22"/>
          <w:szCs w:val="22"/>
        </w:rPr>
        <w:t>общественных обсуждений</w:t>
      </w:r>
      <w:r w:rsidR="00027F3F" w:rsidRPr="00A367A6">
        <w:rPr>
          <w:rFonts w:ascii="Times New Roman" w:hAnsi="Times New Roman" w:cs="Times New Roman"/>
          <w:i/>
          <w:sz w:val="22"/>
          <w:szCs w:val="22"/>
        </w:rPr>
        <w:t>,</w:t>
      </w:r>
      <w:r w:rsidRPr="00A367A6">
        <w:rPr>
          <w:rFonts w:ascii="Times New Roman" w:hAnsi="Times New Roman" w:cs="Times New Roman"/>
          <w:i/>
          <w:sz w:val="22"/>
          <w:szCs w:val="22"/>
        </w:rPr>
        <w:t xml:space="preserve"> на основании которого</w:t>
      </w:r>
      <w:r w:rsidR="00D5503A" w:rsidRPr="00A367A6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A367A6">
        <w:rPr>
          <w:rFonts w:ascii="Times New Roman" w:hAnsi="Times New Roman" w:cs="Times New Roman"/>
          <w:i/>
          <w:sz w:val="22"/>
          <w:szCs w:val="22"/>
        </w:rPr>
        <w:t xml:space="preserve">подготовлено заключение о результатах </w:t>
      </w:r>
      <w:r w:rsidR="00D94D4E" w:rsidRPr="00A367A6">
        <w:rPr>
          <w:rFonts w:ascii="Times New Roman" w:hAnsi="Times New Roman" w:cs="Times New Roman"/>
          <w:i/>
          <w:sz w:val="22"/>
          <w:szCs w:val="22"/>
        </w:rPr>
        <w:t>общественных обсуждени</w:t>
      </w:r>
      <w:r w:rsidR="00922C59" w:rsidRPr="00A367A6">
        <w:rPr>
          <w:rFonts w:ascii="Times New Roman" w:hAnsi="Times New Roman" w:cs="Times New Roman"/>
          <w:i/>
          <w:sz w:val="22"/>
          <w:szCs w:val="22"/>
        </w:rPr>
        <w:t>й</w:t>
      </w:r>
      <w:r w:rsidRPr="00A367A6">
        <w:rPr>
          <w:rFonts w:ascii="Times New Roman" w:hAnsi="Times New Roman" w:cs="Times New Roman"/>
          <w:i/>
          <w:sz w:val="22"/>
          <w:szCs w:val="22"/>
        </w:rPr>
        <w:t>)</w:t>
      </w:r>
    </w:p>
    <w:p w:rsidR="00213087" w:rsidRDefault="00213087" w:rsidP="003E6F65">
      <w:pPr>
        <w:pStyle w:val="ConsPlusNonformat"/>
        <w:ind w:right="56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C827A3" w:rsidRPr="00D5503A" w:rsidRDefault="00C827A3" w:rsidP="003E6F65">
      <w:pPr>
        <w:pStyle w:val="ConsPlusNonformat"/>
        <w:ind w:right="56"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1041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2"/>
        <w:gridCol w:w="708"/>
        <w:gridCol w:w="4740"/>
      </w:tblGrid>
      <w:tr w:rsidR="00DD3DCB" w:rsidRPr="00056E2A" w:rsidTr="009105AE">
        <w:trPr>
          <w:trHeight w:val="376"/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056E2A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056E2A">
              <w:rPr>
                <w:rFonts w:eastAsia="Calibri"/>
                <w:szCs w:val="24"/>
              </w:rPr>
      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056E2A" w:rsidRDefault="00DD3DCB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056E2A">
              <w:rPr>
                <w:szCs w:val="24"/>
              </w:rPr>
              <w:t>Кол-во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DCB" w:rsidRPr="00056E2A" w:rsidRDefault="00DD3DCB" w:rsidP="00027F3F">
            <w:pPr>
              <w:pStyle w:val="ConsPlusNormal"/>
              <w:ind w:right="56"/>
              <w:jc w:val="center"/>
              <w:rPr>
                <w:szCs w:val="24"/>
              </w:rPr>
            </w:pPr>
            <w:r w:rsidRPr="00056E2A">
              <w:rPr>
                <w:rFonts w:eastAsia="Calibri"/>
                <w:szCs w:val="24"/>
              </w:rPr>
              <w:t>Рекомендации организатора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DD3DCB" w:rsidRPr="00056E2A" w:rsidTr="009105AE">
        <w:trPr>
          <w:trHeight w:val="2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056E2A" w:rsidRDefault="001A54B2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056E2A">
              <w:rPr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056E2A" w:rsidRDefault="001A54B2" w:rsidP="003E6F65">
            <w:pPr>
              <w:pStyle w:val="ConsPlusNormal"/>
              <w:ind w:right="56"/>
              <w:jc w:val="center"/>
              <w:rPr>
                <w:szCs w:val="24"/>
              </w:rPr>
            </w:pPr>
            <w:r w:rsidRPr="00056E2A">
              <w:rPr>
                <w:szCs w:val="24"/>
              </w:rPr>
              <w:t>-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DCB" w:rsidRPr="00056E2A" w:rsidRDefault="001A54B2" w:rsidP="003E6F65">
            <w:pPr>
              <w:ind w:right="56"/>
              <w:jc w:val="center"/>
            </w:pPr>
            <w:r w:rsidRPr="00056E2A">
              <w:t>-</w:t>
            </w:r>
          </w:p>
        </w:tc>
      </w:tr>
    </w:tbl>
    <w:p w:rsidR="00524946" w:rsidRDefault="00524946" w:rsidP="00DC4FB4">
      <w:pPr>
        <w:jc w:val="both"/>
      </w:pPr>
    </w:p>
    <w:tbl>
      <w:tblPr>
        <w:tblW w:w="1041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2"/>
        <w:gridCol w:w="709"/>
        <w:gridCol w:w="4739"/>
      </w:tblGrid>
      <w:tr w:rsidR="009105AE" w:rsidRPr="00056E2A" w:rsidTr="009105AE">
        <w:trPr>
          <w:trHeight w:val="13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AE" w:rsidRPr="00056E2A" w:rsidRDefault="009105AE" w:rsidP="00AA1A61">
            <w:pPr>
              <w:pStyle w:val="ConsPlusNormal"/>
              <w:ind w:right="56"/>
              <w:rPr>
                <w:szCs w:val="24"/>
              </w:rPr>
            </w:pPr>
            <w:r w:rsidRPr="00056E2A">
              <w:rPr>
                <w:rFonts w:eastAsia="Calibri"/>
                <w:szCs w:val="24"/>
              </w:rPr>
              <w:t>Предложения и замечания от иных участников общественных обсуждений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AE" w:rsidRPr="00056E2A" w:rsidRDefault="009105AE" w:rsidP="00AA1A61">
            <w:pPr>
              <w:pStyle w:val="ConsPlusNormal"/>
              <w:ind w:right="56"/>
              <w:jc w:val="center"/>
              <w:rPr>
                <w:szCs w:val="24"/>
              </w:rPr>
            </w:pPr>
            <w:r w:rsidRPr="00056E2A">
              <w:rPr>
                <w:szCs w:val="24"/>
              </w:rPr>
              <w:t>Кол-во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AE" w:rsidRPr="00056E2A" w:rsidRDefault="009105AE" w:rsidP="00AA1A61">
            <w:pPr>
              <w:pStyle w:val="ConsPlusNormal"/>
              <w:ind w:right="56"/>
              <w:jc w:val="center"/>
              <w:rPr>
                <w:szCs w:val="24"/>
              </w:rPr>
            </w:pPr>
            <w:r w:rsidRPr="00056E2A">
              <w:rPr>
                <w:rFonts w:eastAsia="Calibri"/>
                <w:szCs w:val="24"/>
              </w:rPr>
              <w:t>Рекомендации организатора общественных обсуждений о целесообразности/нецелесообразности учета внесенных участниками общественных обсуждений предложений и замечаний</w:t>
            </w:r>
          </w:p>
        </w:tc>
      </w:tr>
      <w:tr w:rsidR="009105AE" w:rsidRPr="00D07424" w:rsidTr="009105AE">
        <w:trPr>
          <w:trHeight w:val="13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424" w:rsidRDefault="009105AE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  <w:r w:rsidRPr="00D07424">
              <w:rPr>
                <w:rFonts w:eastAsia="Calibri"/>
                <w:szCs w:val="24"/>
              </w:rPr>
              <w:t>Возражаем против проекта и предлагаем отказаться от планов по строительству многоэтажных жилых домов</w:t>
            </w:r>
            <w:r w:rsidR="00D07424">
              <w:rPr>
                <w:rFonts w:eastAsia="Calibri"/>
                <w:szCs w:val="24"/>
              </w:rPr>
              <w:t>, исходя из следующего</w:t>
            </w:r>
            <w:r w:rsidRPr="00D07424">
              <w:rPr>
                <w:rFonts w:eastAsia="Calibri"/>
                <w:szCs w:val="24"/>
              </w:rPr>
              <w:t xml:space="preserve">. </w:t>
            </w:r>
          </w:p>
          <w:p w:rsidR="009105AE" w:rsidRPr="00D07424" w:rsidRDefault="009105AE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  <w:r w:rsidRPr="00D07424">
              <w:rPr>
                <w:rFonts w:eastAsia="Calibri"/>
                <w:szCs w:val="24"/>
              </w:rPr>
              <w:t>Проект нарушает действующие строительные нормы и правила, так как не обеспечивает необходимое пространство для проживания запланированного количества населения.</w:t>
            </w:r>
          </w:p>
          <w:p w:rsidR="009105AE" w:rsidRPr="00D07424" w:rsidRDefault="009105AE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  <w:r w:rsidRPr="00D07424">
              <w:rPr>
                <w:rFonts w:eastAsia="Calibri"/>
                <w:szCs w:val="24"/>
              </w:rPr>
              <w:t>Проект не предусматривает создание необходимых условий для отдыха и развития детей, что является нарушением прав несовершеннолетних.</w:t>
            </w:r>
          </w:p>
          <w:p w:rsidR="009105AE" w:rsidRPr="00D07424" w:rsidRDefault="009105AE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  <w:r w:rsidRPr="00D07424">
              <w:rPr>
                <w:rFonts w:eastAsia="Calibri"/>
                <w:szCs w:val="24"/>
              </w:rPr>
              <w:t>Строительство новых домов приведет к увеличению транспортного потока, усугубив существующие проблемы с движением транспорта в районе.</w:t>
            </w:r>
          </w:p>
          <w:p w:rsidR="009105AE" w:rsidRPr="00D07424" w:rsidRDefault="009105AE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  <w:r w:rsidRPr="00D07424">
              <w:rPr>
                <w:rFonts w:eastAsia="Calibri"/>
                <w:szCs w:val="24"/>
              </w:rPr>
              <w:t>Новое жилье будет расположено рядом с промышленной зоной и скоростной трассой, что создает риск для здоровья будущих жильцов.</w:t>
            </w:r>
          </w:p>
          <w:p w:rsidR="009105AE" w:rsidRPr="00D07424" w:rsidRDefault="009105AE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  <w:proofErr w:type="gramStart"/>
            <w:r w:rsidRPr="00D07424">
              <w:rPr>
                <w:rFonts w:eastAsia="Calibri"/>
                <w:szCs w:val="24"/>
              </w:rPr>
              <w:t>Против данной застройки, в микрорайоне нет инфраструктуры: рядом нет магазинов,  размещенные на первых этажах домов не закроют потребности жителей ЖК; нет поликлиники, школа в Боровом уже переполнена, а к школе на остановке Центр Реабилитации нет подходящей пешеходной дороги от вышеуказанного участка, система канализации изношена и не выдержит дополнительной нагрузки на существующ</w:t>
            </w:r>
            <w:r w:rsidR="0024258A">
              <w:rPr>
                <w:rFonts w:eastAsia="Calibri"/>
                <w:szCs w:val="24"/>
              </w:rPr>
              <w:t>ие</w:t>
            </w:r>
            <w:r w:rsidRPr="00D07424">
              <w:rPr>
                <w:rFonts w:eastAsia="Calibri"/>
                <w:szCs w:val="24"/>
              </w:rPr>
              <w:t xml:space="preserve"> сет</w:t>
            </w:r>
            <w:r w:rsidR="0024258A">
              <w:rPr>
                <w:rFonts w:eastAsia="Calibri"/>
                <w:szCs w:val="24"/>
              </w:rPr>
              <w:t>и</w:t>
            </w:r>
            <w:r w:rsidRPr="00D07424">
              <w:rPr>
                <w:rFonts w:eastAsia="Calibri"/>
                <w:szCs w:val="24"/>
              </w:rPr>
              <w:t xml:space="preserve">. </w:t>
            </w:r>
            <w:proofErr w:type="gramEnd"/>
          </w:p>
          <w:p w:rsidR="007D36D4" w:rsidRDefault="007D36D4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  <w:r w:rsidRPr="00D07424">
              <w:rPr>
                <w:rFonts w:eastAsia="Calibri"/>
                <w:szCs w:val="24"/>
              </w:rPr>
              <w:t xml:space="preserve">Исключить объекты недвижимости 36:34:0104043:24 и 36:34:0104043:27 из границ проектирования </w:t>
            </w:r>
          </w:p>
          <w:p w:rsidR="009105AE" w:rsidRPr="00D07424" w:rsidRDefault="009105AE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  <w:r w:rsidRPr="00D07424">
              <w:rPr>
                <w:rFonts w:eastAsia="Calibri"/>
                <w:szCs w:val="24"/>
              </w:rPr>
              <w:t xml:space="preserve">Обеспечить неприкосновенность границ </w:t>
            </w:r>
            <w:proofErr w:type="spellStart"/>
            <w:r w:rsidRPr="00D07424">
              <w:rPr>
                <w:rFonts w:eastAsia="Calibri"/>
                <w:szCs w:val="24"/>
              </w:rPr>
              <w:t>зу</w:t>
            </w:r>
            <w:proofErr w:type="spellEnd"/>
            <w:r w:rsidRPr="00D07424">
              <w:rPr>
                <w:rFonts w:eastAsia="Calibri"/>
                <w:szCs w:val="24"/>
              </w:rPr>
              <w:t xml:space="preserve"> </w:t>
            </w:r>
          </w:p>
          <w:p w:rsidR="009105AE" w:rsidRPr="00D07424" w:rsidRDefault="009105AE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  <w:r w:rsidRPr="00D07424">
              <w:rPr>
                <w:rFonts w:eastAsia="Calibri"/>
                <w:szCs w:val="24"/>
              </w:rPr>
              <w:t>36:34:0104043:27 и объектов недвижимости 36:34:0104043:628, 36:34:0104043:32, 36:34:0104043:532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  <w:r w:rsidRPr="00D07424">
              <w:rPr>
                <w:szCs w:val="24"/>
              </w:rPr>
              <w:t>20</w:t>
            </w: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  <w:r w:rsidRPr="00D07424">
              <w:rPr>
                <w:szCs w:val="24"/>
              </w:rPr>
              <w:t>1</w:t>
            </w: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  <w:r w:rsidRPr="00D07424">
              <w:rPr>
                <w:szCs w:val="24"/>
              </w:rPr>
              <w:t>1</w:t>
            </w: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ind w:right="56"/>
              <w:jc w:val="both"/>
              <w:rPr>
                <w:szCs w:val="24"/>
              </w:rPr>
            </w:pPr>
            <w:r w:rsidRPr="00D07424">
              <w:rPr>
                <w:szCs w:val="24"/>
              </w:rPr>
              <w:t>2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6D4" w:rsidRDefault="009105AE" w:rsidP="002226D4">
            <w:pPr>
              <w:jc w:val="both"/>
              <w:rPr>
                <w:rFonts w:eastAsia="Calibri"/>
              </w:rPr>
            </w:pPr>
            <w:r w:rsidRPr="00D07424">
              <w:t>Целесообразно к учету</w:t>
            </w:r>
            <w:r w:rsidR="007D36D4">
              <w:t>.</w:t>
            </w:r>
            <w:r w:rsidRPr="00D07424">
              <w:t xml:space="preserve"> </w:t>
            </w:r>
            <w:r w:rsidR="007D36D4" w:rsidRPr="007D36D4">
              <w:t>В целях устойчивого развития территории застройка должна обеспечивать потребности по развитию транспортной, инженерной и социальной инфраструктур в целом для территории функциональной зоны, а не отдельного участка.</w:t>
            </w:r>
            <w:r w:rsidR="002226D4">
              <w:t xml:space="preserve"> </w:t>
            </w:r>
            <w:r w:rsidR="002226D4">
              <w:rPr>
                <w:rFonts w:eastAsia="Calibri"/>
              </w:rPr>
              <w:t>Должны быть выполнены условия соблюдения градостроительных и технических регламентов, действующих нормативов градостроительного проектирования, санитарных норм и иных требований, установленных нормативно-правовыми актами.</w:t>
            </w:r>
          </w:p>
          <w:p w:rsidR="002226D4" w:rsidRPr="007D36D4" w:rsidRDefault="002226D4" w:rsidP="007D36D4">
            <w:pPr>
              <w:jc w:val="both"/>
            </w:pPr>
          </w:p>
          <w:p w:rsidR="009105AE" w:rsidRPr="00D07424" w:rsidRDefault="009105AE" w:rsidP="007D36D4">
            <w:pPr>
              <w:jc w:val="both"/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7D36D4" w:rsidRDefault="007D36D4" w:rsidP="00D07424">
            <w:pPr>
              <w:pStyle w:val="ConsPlusNormal"/>
              <w:jc w:val="both"/>
              <w:rPr>
                <w:szCs w:val="24"/>
              </w:rPr>
            </w:pPr>
          </w:p>
          <w:p w:rsidR="007D36D4" w:rsidRDefault="007D36D4" w:rsidP="00D07424">
            <w:pPr>
              <w:pStyle w:val="ConsPlusNormal"/>
              <w:jc w:val="both"/>
              <w:rPr>
                <w:szCs w:val="24"/>
              </w:rPr>
            </w:pPr>
          </w:p>
          <w:p w:rsidR="007D36D4" w:rsidRDefault="007D36D4" w:rsidP="00D07424">
            <w:pPr>
              <w:pStyle w:val="ConsPlusNormal"/>
              <w:jc w:val="both"/>
              <w:rPr>
                <w:szCs w:val="24"/>
              </w:rPr>
            </w:pPr>
          </w:p>
          <w:p w:rsidR="007D36D4" w:rsidRPr="007D36D4" w:rsidRDefault="007D36D4" w:rsidP="007D36D4">
            <w:pPr>
              <w:jc w:val="both"/>
            </w:pPr>
            <w:r w:rsidRPr="00D07424">
              <w:t>Целесообразно к учету</w:t>
            </w:r>
            <w:r>
              <w:t>.</w:t>
            </w:r>
            <w:r w:rsidRPr="00D07424">
              <w:t xml:space="preserve"> </w:t>
            </w:r>
            <w:r w:rsidRPr="007D36D4">
              <w:t>В целях устойчивого развития территории застройка должна обеспечивать потребности по развитию транспортной, инженерной и социальной инфраструктур в целом для территории функциональной зоны, а не отдельного участка.</w:t>
            </w:r>
          </w:p>
          <w:p w:rsidR="007D36D4" w:rsidRDefault="007D36D4" w:rsidP="00D07424">
            <w:pPr>
              <w:pStyle w:val="ConsPlusNormal"/>
              <w:jc w:val="both"/>
              <w:rPr>
                <w:szCs w:val="24"/>
              </w:rPr>
            </w:pPr>
          </w:p>
          <w:p w:rsidR="007D36D4" w:rsidRDefault="007D36D4" w:rsidP="00D07424">
            <w:pPr>
              <w:pStyle w:val="ConsPlusNormal"/>
              <w:jc w:val="both"/>
              <w:rPr>
                <w:szCs w:val="24"/>
              </w:rPr>
            </w:pPr>
          </w:p>
          <w:p w:rsidR="007D36D4" w:rsidRDefault="007D36D4" w:rsidP="00D07424">
            <w:pPr>
              <w:pStyle w:val="ConsPlusNormal"/>
              <w:jc w:val="both"/>
              <w:rPr>
                <w:szCs w:val="24"/>
              </w:rPr>
            </w:pPr>
          </w:p>
          <w:p w:rsidR="007D36D4" w:rsidRDefault="007D36D4" w:rsidP="00D07424">
            <w:pPr>
              <w:pStyle w:val="ConsPlusNormal"/>
              <w:jc w:val="both"/>
              <w:rPr>
                <w:szCs w:val="24"/>
              </w:rPr>
            </w:pPr>
          </w:p>
          <w:p w:rsidR="007D36D4" w:rsidRDefault="007D36D4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jc w:val="both"/>
              <w:rPr>
                <w:spacing w:val="-5"/>
                <w:szCs w:val="24"/>
                <w:bdr w:val="none" w:sz="0" w:space="0" w:color="auto" w:frame="1"/>
              </w:rPr>
            </w:pPr>
            <w:r w:rsidRPr="00D07424">
              <w:rPr>
                <w:szCs w:val="24"/>
              </w:rPr>
              <w:t xml:space="preserve">Нецелесообразно к учету, разрешение запрашивается в отношении земельного участка </w:t>
            </w:r>
            <w:r w:rsidRPr="00D07424">
              <w:rPr>
                <w:spacing w:val="-5"/>
                <w:szCs w:val="24"/>
                <w:bdr w:val="none" w:sz="0" w:space="0" w:color="auto" w:frame="1"/>
              </w:rPr>
              <w:t>36:34:0104043:24, принадлежащего заявителю на праве собственности</w:t>
            </w:r>
          </w:p>
          <w:p w:rsidR="009105AE" w:rsidRPr="00D07424" w:rsidRDefault="009105AE" w:rsidP="00D07424">
            <w:pPr>
              <w:pStyle w:val="ConsPlusNormal"/>
              <w:jc w:val="both"/>
              <w:rPr>
                <w:szCs w:val="24"/>
              </w:rPr>
            </w:pPr>
          </w:p>
          <w:p w:rsidR="009105AE" w:rsidRPr="00D07424" w:rsidRDefault="009105AE" w:rsidP="00D07424">
            <w:pPr>
              <w:pStyle w:val="ConsPlusNormal"/>
              <w:ind w:right="56"/>
              <w:jc w:val="both"/>
              <w:rPr>
                <w:rFonts w:eastAsia="Calibri"/>
                <w:szCs w:val="24"/>
              </w:rPr>
            </w:pPr>
            <w:r w:rsidRPr="00D07424">
              <w:rPr>
                <w:szCs w:val="24"/>
              </w:rPr>
              <w:t xml:space="preserve">Нецелесообразно к учету, разрешение запрашивается в отношении земельного участка </w:t>
            </w:r>
            <w:r w:rsidRPr="00D07424">
              <w:rPr>
                <w:spacing w:val="-5"/>
                <w:szCs w:val="24"/>
                <w:bdr w:val="none" w:sz="0" w:space="0" w:color="auto" w:frame="1"/>
              </w:rPr>
              <w:t>36:34:0104043:24, принадлежащего заявителю на праве собственности</w:t>
            </w:r>
          </w:p>
        </w:tc>
      </w:tr>
    </w:tbl>
    <w:p w:rsidR="009105AE" w:rsidRPr="00D07424" w:rsidRDefault="009105AE" w:rsidP="00D07424">
      <w:pPr>
        <w:jc w:val="both"/>
      </w:pPr>
    </w:p>
    <w:p w:rsidR="00C827A3" w:rsidRDefault="00A367A6" w:rsidP="00CB0C4F">
      <w:pPr>
        <w:ind w:right="-143"/>
        <w:jc w:val="both"/>
      </w:pPr>
      <w:r w:rsidRPr="00C827A3">
        <w:t>Признать общест</w:t>
      </w:r>
      <w:r w:rsidR="00694BA5" w:rsidRPr="00C827A3">
        <w:t>венные обсуждения состоявшимися</w:t>
      </w:r>
      <w:r w:rsidR="008D344E" w:rsidRPr="00C827A3">
        <w:t>.</w:t>
      </w:r>
    </w:p>
    <w:p w:rsidR="00C827A3" w:rsidRDefault="00C827A3" w:rsidP="0056223A">
      <w:pPr>
        <w:jc w:val="both"/>
      </w:pPr>
    </w:p>
    <w:p w:rsidR="00C827A3" w:rsidRDefault="00C827A3" w:rsidP="0056223A">
      <w:pPr>
        <w:jc w:val="both"/>
      </w:pPr>
    </w:p>
    <w:p w:rsidR="007D36D4" w:rsidRDefault="007D36D4" w:rsidP="0056223A">
      <w:pPr>
        <w:jc w:val="both"/>
      </w:pPr>
    </w:p>
    <w:p w:rsidR="0056223A" w:rsidRPr="00C827A3" w:rsidRDefault="0056223A" w:rsidP="0056223A">
      <w:pPr>
        <w:jc w:val="both"/>
      </w:pPr>
      <w:r w:rsidRPr="00C827A3">
        <w:t xml:space="preserve">Председатель комиссии </w:t>
      </w:r>
    </w:p>
    <w:p w:rsidR="0056223A" w:rsidRPr="00C827A3" w:rsidRDefault="0056223A" w:rsidP="0056223A">
      <w:pPr>
        <w:jc w:val="both"/>
      </w:pPr>
      <w:r w:rsidRPr="00C827A3">
        <w:t xml:space="preserve">по землепользованию и застройке </w:t>
      </w:r>
    </w:p>
    <w:p w:rsidR="0056223A" w:rsidRPr="00C827A3" w:rsidRDefault="0056223A" w:rsidP="0056223A">
      <w:pPr>
        <w:jc w:val="both"/>
      </w:pPr>
      <w:r w:rsidRPr="00C827A3">
        <w:t xml:space="preserve">городского округа город Воронеж            </w:t>
      </w:r>
      <w:r w:rsidR="00C827A3">
        <w:t xml:space="preserve">                                                           </w:t>
      </w:r>
      <w:r w:rsidR="009105AE">
        <w:t xml:space="preserve">           </w:t>
      </w:r>
      <w:r w:rsidRPr="00C827A3">
        <w:t xml:space="preserve">Д.Е. </w:t>
      </w:r>
      <w:proofErr w:type="gramStart"/>
      <w:r w:rsidRPr="00C827A3">
        <w:t>Гладких</w:t>
      </w:r>
      <w:proofErr w:type="gramEnd"/>
    </w:p>
    <w:p w:rsidR="0056223A" w:rsidRPr="00C827A3" w:rsidRDefault="0056223A" w:rsidP="0056223A">
      <w:pPr>
        <w:jc w:val="both"/>
      </w:pPr>
    </w:p>
    <w:p w:rsidR="0056223A" w:rsidRPr="00C827A3" w:rsidRDefault="0056223A" w:rsidP="0056223A">
      <w:pPr>
        <w:jc w:val="both"/>
      </w:pPr>
      <w:r w:rsidRPr="00C827A3">
        <w:t xml:space="preserve">Заместитель председателя комиссии </w:t>
      </w:r>
    </w:p>
    <w:p w:rsidR="0056223A" w:rsidRPr="00C827A3" w:rsidRDefault="0056223A" w:rsidP="0056223A">
      <w:pPr>
        <w:jc w:val="both"/>
      </w:pPr>
      <w:r w:rsidRPr="00C827A3">
        <w:t xml:space="preserve">по землепользованию и застройке </w:t>
      </w:r>
    </w:p>
    <w:p w:rsidR="0056223A" w:rsidRPr="00C827A3" w:rsidRDefault="0056223A" w:rsidP="0056223A">
      <w:pPr>
        <w:jc w:val="both"/>
      </w:pPr>
      <w:r w:rsidRPr="00C827A3">
        <w:t xml:space="preserve">городского округа город Воронеж        </w:t>
      </w:r>
      <w:r w:rsidRPr="00C827A3">
        <w:tab/>
      </w:r>
      <w:r w:rsidRPr="00C827A3">
        <w:tab/>
        <w:t xml:space="preserve">                                             </w:t>
      </w:r>
      <w:r w:rsidR="009105AE">
        <w:t xml:space="preserve">            </w:t>
      </w:r>
      <w:r w:rsidRPr="00C827A3">
        <w:t>Г.Ю. Чурсанов</w:t>
      </w:r>
    </w:p>
    <w:p w:rsidR="0056223A" w:rsidRPr="00C827A3" w:rsidRDefault="0056223A" w:rsidP="0056223A">
      <w:pPr>
        <w:jc w:val="both"/>
      </w:pPr>
    </w:p>
    <w:p w:rsidR="0056223A" w:rsidRPr="00C827A3" w:rsidRDefault="0056223A" w:rsidP="0056223A">
      <w:pPr>
        <w:jc w:val="both"/>
      </w:pPr>
      <w:r w:rsidRPr="00C827A3">
        <w:t xml:space="preserve">Секретарь комиссии </w:t>
      </w:r>
    </w:p>
    <w:p w:rsidR="0056223A" w:rsidRPr="00C827A3" w:rsidRDefault="0056223A" w:rsidP="0056223A">
      <w:pPr>
        <w:jc w:val="both"/>
      </w:pPr>
      <w:r w:rsidRPr="00C827A3">
        <w:t xml:space="preserve">по землепользованию и застройке </w:t>
      </w:r>
    </w:p>
    <w:p w:rsidR="0056223A" w:rsidRPr="00C827A3" w:rsidRDefault="0056223A" w:rsidP="0056223A">
      <w:pPr>
        <w:ind w:right="-86"/>
        <w:contextualSpacing/>
        <w:jc w:val="both"/>
      </w:pPr>
      <w:r w:rsidRPr="00C827A3">
        <w:t xml:space="preserve">городского округа город Воронеж                                                     </w:t>
      </w:r>
      <w:r w:rsidR="00C827A3">
        <w:t xml:space="preserve">                </w:t>
      </w:r>
      <w:r w:rsidR="009105AE">
        <w:t xml:space="preserve">           </w:t>
      </w:r>
      <w:r w:rsidRPr="00C827A3">
        <w:t>Е.В. Зарникова</w:t>
      </w:r>
    </w:p>
    <w:p w:rsidR="00DA5055" w:rsidRDefault="00DA5055" w:rsidP="0056223A">
      <w:pPr>
        <w:spacing w:line="192" w:lineRule="auto"/>
      </w:pPr>
    </w:p>
    <w:p w:rsidR="00382DB9" w:rsidRDefault="00382DB9" w:rsidP="0056223A">
      <w:pPr>
        <w:spacing w:line="192" w:lineRule="auto"/>
      </w:pPr>
    </w:p>
    <w:sectPr w:rsidR="00382DB9" w:rsidSect="00673E7A">
      <w:headerReference w:type="default" r:id="rId8"/>
      <w:pgSz w:w="11906" w:h="16838"/>
      <w:pgMar w:top="232" w:right="567" w:bottom="232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62" w:rsidRDefault="002F2462" w:rsidP="00067BAF">
      <w:r>
        <w:separator/>
      </w:r>
    </w:p>
  </w:endnote>
  <w:endnote w:type="continuationSeparator" w:id="0">
    <w:p w:rsidR="002F2462" w:rsidRDefault="002F2462" w:rsidP="00067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62" w:rsidRDefault="002F2462" w:rsidP="00067BAF">
      <w:r>
        <w:separator/>
      </w:r>
    </w:p>
  </w:footnote>
  <w:footnote w:type="continuationSeparator" w:id="0">
    <w:p w:rsidR="002F2462" w:rsidRDefault="002F2462" w:rsidP="00067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22032"/>
      <w:docPartObj>
        <w:docPartGallery w:val="Page Numbers (Top of Page)"/>
        <w:docPartUnique/>
      </w:docPartObj>
    </w:sdtPr>
    <w:sdtEndPr/>
    <w:sdtContent>
      <w:p w:rsidR="00621EDB" w:rsidRDefault="009D2D7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47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7BAF" w:rsidRDefault="00067BA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93F"/>
    <w:multiLevelType w:val="hybridMultilevel"/>
    <w:tmpl w:val="9CDC1AC4"/>
    <w:lvl w:ilvl="0" w:tplc="5D9E06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7D75A01"/>
    <w:multiLevelType w:val="hybridMultilevel"/>
    <w:tmpl w:val="49F4A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F4499"/>
    <w:multiLevelType w:val="multilevel"/>
    <w:tmpl w:val="BD2AA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45785A"/>
    <w:multiLevelType w:val="hybridMultilevel"/>
    <w:tmpl w:val="49CA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125A7"/>
    <w:multiLevelType w:val="hybridMultilevel"/>
    <w:tmpl w:val="24845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CD7125"/>
    <w:multiLevelType w:val="hybridMultilevel"/>
    <w:tmpl w:val="9A588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A45"/>
    <w:rsid w:val="000008ED"/>
    <w:rsid w:val="00007D13"/>
    <w:rsid w:val="00015827"/>
    <w:rsid w:val="000243B4"/>
    <w:rsid w:val="00026A1E"/>
    <w:rsid w:val="00027F3F"/>
    <w:rsid w:val="00030B98"/>
    <w:rsid w:val="000327E9"/>
    <w:rsid w:val="000343C5"/>
    <w:rsid w:val="00042442"/>
    <w:rsid w:val="000433DB"/>
    <w:rsid w:val="00052682"/>
    <w:rsid w:val="00052F19"/>
    <w:rsid w:val="00056E2A"/>
    <w:rsid w:val="0005762A"/>
    <w:rsid w:val="00064213"/>
    <w:rsid w:val="000662AC"/>
    <w:rsid w:val="00066C6B"/>
    <w:rsid w:val="00067BAF"/>
    <w:rsid w:val="00070856"/>
    <w:rsid w:val="0007283D"/>
    <w:rsid w:val="00073CC7"/>
    <w:rsid w:val="000749F9"/>
    <w:rsid w:val="00085885"/>
    <w:rsid w:val="00087B81"/>
    <w:rsid w:val="000930C5"/>
    <w:rsid w:val="00093E0B"/>
    <w:rsid w:val="00095A39"/>
    <w:rsid w:val="00095F53"/>
    <w:rsid w:val="000A6528"/>
    <w:rsid w:val="000A723A"/>
    <w:rsid w:val="000B0065"/>
    <w:rsid w:val="000B6EF5"/>
    <w:rsid w:val="000C5772"/>
    <w:rsid w:val="000D2386"/>
    <w:rsid w:val="000D33B6"/>
    <w:rsid w:val="000E0F95"/>
    <w:rsid w:val="000F5C29"/>
    <w:rsid w:val="00100C69"/>
    <w:rsid w:val="00100EDF"/>
    <w:rsid w:val="00103256"/>
    <w:rsid w:val="0010770C"/>
    <w:rsid w:val="00111A41"/>
    <w:rsid w:val="00116A22"/>
    <w:rsid w:val="00121AB6"/>
    <w:rsid w:val="0012417C"/>
    <w:rsid w:val="001243AC"/>
    <w:rsid w:val="0012685E"/>
    <w:rsid w:val="00131B7B"/>
    <w:rsid w:val="00135116"/>
    <w:rsid w:val="001515AD"/>
    <w:rsid w:val="00151C69"/>
    <w:rsid w:val="001554CE"/>
    <w:rsid w:val="0015572F"/>
    <w:rsid w:val="001637F8"/>
    <w:rsid w:val="00164822"/>
    <w:rsid w:val="00173A6F"/>
    <w:rsid w:val="00174379"/>
    <w:rsid w:val="00174B4B"/>
    <w:rsid w:val="00175197"/>
    <w:rsid w:val="00182EE7"/>
    <w:rsid w:val="00193EDA"/>
    <w:rsid w:val="001A01E3"/>
    <w:rsid w:val="001A42B9"/>
    <w:rsid w:val="001A54B2"/>
    <w:rsid w:val="001B0C6B"/>
    <w:rsid w:val="001B160A"/>
    <w:rsid w:val="001C43DD"/>
    <w:rsid w:val="001D00FF"/>
    <w:rsid w:val="001D0E0A"/>
    <w:rsid w:val="001D4D70"/>
    <w:rsid w:val="001E1DC9"/>
    <w:rsid w:val="001E74E9"/>
    <w:rsid w:val="001F1C9E"/>
    <w:rsid w:val="002011CD"/>
    <w:rsid w:val="00204F30"/>
    <w:rsid w:val="002050D7"/>
    <w:rsid w:val="00205638"/>
    <w:rsid w:val="00213087"/>
    <w:rsid w:val="0021415C"/>
    <w:rsid w:val="00215CC4"/>
    <w:rsid w:val="00220C35"/>
    <w:rsid w:val="002226D4"/>
    <w:rsid w:val="00222D69"/>
    <w:rsid w:val="002269FC"/>
    <w:rsid w:val="00235946"/>
    <w:rsid w:val="00237F65"/>
    <w:rsid w:val="0024258A"/>
    <w:rsid w:val="002444F7"/>
    <w:rsid w:val="00245CE9"/>
    <w:rsid w:val="00247C0F"/>
    <w:rsid w:val="00250C6B"/>
    <w:rsid w:val="002601F5"/>
    <w:rsid w:val="0026034C"/>
    <w:rsid w:val="002659C1"/>
    <w:rsid w:val="00266F36"/>
    <w:rsid w:val="00273DD6"/>
    <w:rsid w:val="002763D0"/>
    <w:rsid w:val="0027785C"/>
    <w:rsid w:val="002824CA"/>
    <w:rsid w:val="00286155"/>
    <w:rsid w:val="0029232F"/>
    <w:rsid w:val="00293E24"/>
    <w:rsid w:val="00294FD3"/>
    <w:rsid w:val="002A1177"/>
    <w:rsid w:val="002A550A"/>
    <w:rsid w:val="002A5A8C"/>
    <w:rsid w:val="002A696A"/>
    <w:rsid w:val="002B0F28"/>
    <w:rsid w:val="002B1E6F"/>
    <w:rsid w:val="002B7F7B"/>
    <w:rsid w:val="002C7B69"/>
    <w:rsid w:val="002E07D1"/>
    <w:rsid w:val="002E4386"/>
    <w:rsid w:val="002E5B75"/>
    <w:rsid w:val="002F0070"/>
    <w:rsid w:val="002F0BD7"/>
    <w:rsid w:val="002F2462"/>
    <w:rsid w:val="002F6D5A"/>
    <w:rsid w:val="003143C7"/>
    <w:rsid w:val="00314BA1"/>
    <w:rsid w:val="00316588"/>
    <w:rsid w:val="0031733D"/>
    <w:rsid w:val="003220F8"/>
    <w:rsid w:val="00322B91"/>
    <w:rsid w:val="00330250"/>
    <w:rsid w:val="00330A37"/>
    <w:rsid w:val="003330DA"/>
    <w:rsid w:val="003356C5"/>
    <w:rsid w:val="00335D1F"/>
    <w:rsid w:val="00335F9A"/>
    <w:rsid w:val="00340574"/>
    <w:rsid w:val="003459CF"/>
    <w:rsid w:val="00347F8D"/>
    <w:rsid w:val="00351634"/>
    <w:rsid w:val="003572AB"/>
    <w:rsid w:val="00362BEB"/>
    <w:rsid w:val="00364095"/>
    <w:rsid w:val="00373665"/>
    <w:rsid w:val="00380CA0"/>
    <w:rsid w:val="00382DB9"/>
    <w:rsid w:val="00383ED7"/>
    <w:rsid w:val="00386AB0"/>
    <w:rsid w:val="00397096"/>
    <w:rsid w:val="003A19CA"/>
    <w:rsid w:val="003A2E46"/>
    <w:rsid w:val="003B103F"/>
    <w:rsid w:val="003B3FA5"/>
    <w:rsid w:val="003B6912"/>
    <w:rsid w:val="003C09CD"/>
    <w:rsid w:val="003C1A45"/>
    <w:rsid w:val="003D1D68"/>
    <w:rsid w:val="003D27A6"/>
    <w:rsid w:val="003D2CED"/>
    <w:rsid w:val="003D3110"/>
    <w:rsid w:val="003D6128"/>
    <w:rsid w:val="003D6224"/>
    <w:rsid w:val="003D7425"/>
    <w:rsid w:val="003E2239"/>
    <w:rsid w:val="003E2C3F"/>
    <w:rsid w:val="003E3BEC"/>
    <w:rsid w:val="003E4C5A"/>
    <w:rsid w:val="003E6F65"/>
    <w:rsid w:val="003E7896"/>
    <w:rsid w:val="003E79E9"/>
    <w:rsid w:val="003F01B2"/>
    <w:rsid w:val="003F2B00"/>
    <w:rsid w:val="003F3BAB"/>
    <w:rsid w:val="00403E8D"/>
    <w:rsid w:val="00404A16"/>
    <w:rsid w:val="004101D8"/>
    <w:rsid w:val="00416CF3"/>
    <w:rsid w:val="00424EC5"/>
    <w:rsid w:val="00425406"/>
    <w:rsid w:val="00425B78"/>
    <w:rsid w:val="004265C7"/>
    <w:rsid w:val="00430A81"/>
    <w:rsid w:val="00433626"/>
    <w:rsid w:val="00435537"/>
    <w:rsid w:val="004405AD"/>
    <w:rsid w:val="00443F47"/>
    <w:rsid w:val="00445E36"/>
    <w:rsid w:val="00450A07"/>
    <w:rsid w:val="00463E9E"/>
    <w:rsid w:val="00464055"/>
    <w:rsid w:val="00471B9B"/>
    <w:rsid w:val="004727DD"/>
    <w:rsid w:val="004736CF"/>
    <w:rsid w:val="0047504A"/>
    <w:rsid w:val="00484059"/>
    <w:rsid w:val="00492162"/>
    <w:rsid w:val="004948CD"/>
    <w:rsid w:val="004A1405"/>
    <w:rsid w:val="004A1EEE"/>
    <w:rsid w:val="004A746A"/>
    <w:rsid w:val="004B098D"/>
    <w:rsid w:val="004B4EC3"/>
    <w:rsid w:val="004B5BD8"/>
    <w:rsid w:val="004D0CC0"/>
    <w:rsid w:val="004D0D4B"/>
    <w:rsid w:val="004D116F"/>
    <w:rsid w:val="004D6DB6"/>
    <w:rsid w:val="004F2193"/>
    <w:rsid w:val="004F3184"/>
    <w:rsid w:val="004F3947"/>
    <w:rsid w:val="004F522E"/>
    <w:rsid w:val="004F5E3B"/>
    <w:rsid w:val="004F6608"/>
    <w:rsid w:val="00502172"/>
    <w:rsid w:val="00504C69"/>
    <w:rsid w:val="00514C87"/>
    <w:rsid w:val="00515BAB"/>
    <w:rsid w:val="005212F0"/>
    <w:rsid w:val="00524946"/>
    <w:rsid w:val="0052587D"/>
    <w:rsid w:val="005318E1"/>
    <w:rsid w:val="0055428F"/>
    <w:rsid w:val="00554C28"/>
    <w:rsid w:val="00561F84"/>
    <w:rsid w:val="0056223A"/>
    <w:rsid w:val="00562D62"/>
    <w:rsid w:val="00563DAB"/>
    <w:rsid w:val="0056456E"/>
    <w:rsid w:val="00570270"/>
    <w:rsid w:val="005769A0"/>
    <w:rsid w:val="005815E6"/>
    <w:rsid w:val="00581D76"/>
    <w:rsid w:val="005843DF"/>
    <w:rsid w:val="00591D91"/>
    <w:rsid w:val="00592844"/>
    <w:rsid w:val="00593FD9"/>
    <w:rsid w:val="0059504A"/>
    <w:rsid w:val="0059623F"/>
    <w:rsid w:val="005A2F63"/>
    <w:rsid w:val="005B197C"/>
    <w:rsid w:val="005C09AA"/>
    <w:rsid w:val="005C3E8B"/>
    <w:rsid w:val="005C7D41"/>
    <w:rsid w:val="005D0E3A"/>
    <w:rsid w:val="005D15B2"/>
    <w:rsid w:val="005D3217"/>
    <w:rsid w:val="005D527D"/>
    <w:rsid w:val="005E2536"/>
    <w:rsid w:val="005E5D6B"/>
    <w:rsid w:val="005F76D1"/>
    <w:rsid w:val="006022B1"/>
    <w:rsid w:val="006059AE"/>
    <w:rsid w:val="0060785A"/>
    <w:rsid w:val="006209D6"/>
    <w:rsid w:val="00621EDB"/>
    <w:rsid w:val="00623824"/>
    <w:rsid w:val="0062425E"/>
    <w:rsid w:val="0062750B"/>
    <w:rsid w:val="00630446"/>
    <w:rsid w:val="00630BF5"/>
    <w:rsid w:val="0063642B"/>
    <w:rsid w:val="00642AC8"/>
    <w:rsid w:val="00644774"/>
    <w:rsid w:val="00645416"/>
    <w:rsid w:val="00652841"/>
    <w:rsid w:val="00663C42"/>
    <w:rsid w:val="006711FB"/>
    <w:rsid w:val="00671C15"/>
    <w:rsid w:val="00673E7A"/>
    <w:rsid w:val="006753DB"/>
    <w:rsid w:val="0067698D"/>
    <w:rsid w:val="0068048C"/>
    <w:rsid w:val="00680C19"/>
    <w:rsid w:val="00683632"/>
    <w:rsid w:val="00685D5A"/>
    <w:rsid w:val="00694BA5"/>
    <w:rsid w:val="0069785E"/>
    <w:rsid w:val="006A0E0F"/>
    <w:rsid w:val="006A2EF8"/>
    <w:rsid w:val="006A3DAF"/>
    <w:rsid w:val="006B0594"/>
    <w:rsid w:val="006C0D3D"/>
    <w:rsid w:val="006C18BE"/>
    <w:rsid w:val="006D29A2"/>
    <w:rsid w:val="006D73E4"/>
    <w:rsid w:val="006E45F0"/>
    <w:rsid w:val="006E4CC4"/>
    <w:rsid w:val="006E5155"/>
    <w:rsid w:val="006E517D"/>
    <w:rsid w:val="006F48A7"/>
    <w:rsid w:val="006F4DEE"/>
    <w:rsid w:val="006F6D2F"/>
    <w:rsid w:val="00702A72"/>
    <w:rsid w:val="00706D6E"/>
    <w:rsid w:val="007119C8"/>
    <w:rsid w:val="007128F8"/>
    <w:rsid w:val="00714579"/>
    <w:rsid w:val="00722289"/>
    <w:rsid w:val="007356A6"/>
    <w:rsid w:val="00744668"/>
    <w:rsid w:val="007524E9"/>
    <w:rsid w:val="00755334"/>
    <w:rsid w:val="00761FBE"/>
    <w:rsid w:val="0076376F"/>
    <w:rsid w:val="00766C7C"/>
    <w:rsid w:val="00766FBF"/>
    <w:rsid w:val="00767064"/>
    <w:rsid w:val="0077019E"/>
    <w:rsid w:val="00772918"/>
    <w:rsid w:val="00790765"/>
    <w:rsid w:val="0079428F"/>
    <w:rsid w:val="0079451D"/>
    <w:rsid w:val="0079571A"/>
    <w:rsid w:val="00796719"/>
    <w:rsid w:val="00797739"/>
    <w:rsid w:val="007A4720"/>
    <w:rsid w:val="007B489F"/>
    <w:rsid w:val="007B7C13"/>
    <w:rsid w:val="007C74AB"/>
    <w:rsid w:val="007C7C28"/>
    <w:rsid w:val="007D36D4"/>
    <w:rsid w:val="007D63C1"/>
    <w:rsid w:val="007E523E"/>
    <w:rsid w:val="007E57DD"/>
    <w:rsid w:val="007F1495"/>
    <w:rsid w:val="007F3819"/>
    <w:rsid w:val="007F570A"/>
    <w:rsid w:val="00801BD8"/>
    <w:rsid w:val="008028F0"/>
    <w:rsid w:val="00814914"/>
    <w:rsid w:val="00824F5E"/>
    <w:rsid w:val="00827F08"/>
    <w:rsid w:val="00827FE5"/>
    <w:rsid w:val="00831941"/>
    <w:rsid w:val="00840265"/>
    <w:rsid w:val="00840ED6"/>
    <w:rsid w:val="00862CA8"/>
    <w:rsid w:val="00866A4C"/>
    <w:rsid w:val="0086788B"/>
    <w:rsid w:val="00871293"/>
    <w:rsid w:val="00872588"/>
    <w:rsid w:val="00880BE1"/>
    <w:rsid w:val="008934CD"/>
    <w:rsid w:val="00894267"/>
    <w:rsid w:val="0089536E"/>
    <w:rsid w:val="008C4EAD"/>
    <w:rsid w:val="008D0ABE"/>
    <w:rsid w:val="008D344E"/>
    <w:rsid w:val="008D36C6"/>
    <w:rsid w:val="008E034D"/>
    <w:rsid w:val="008E4285"/>
    <w:rsid w:val="008E458C"/>
    <w:rsid w:val="008E782D"/>
    <w:rsid w:val="008F205D"/>
    <w:rsid w:val="008F78B6"/>
    <w:rsid w:val="00900023"/>
    <w:rsid w:val="009006DE"/>
    <w:rsid w:val="0090552E"/>
    <w:rsid w:val="009055E9"/>
    <w:rsid w:val="009105AE"/>
    <w:rsid w:val="00911A9F"/>
    <w:rsid w:val="00911D6B"/>
    <w:rsid w:val="00912A4F"/>
    <w:rsid w:val="009147CF"/>
    <w:rsid w:val="00917A90"/>
    <w:rsid w:val="009206D8"/>
    <w:rsid w:val="00922C59"/>
    <w:rsid w:val="009313CA"/>
    <w:rsid w:val="00932F25"/>
    <w:rsid w:val="0094311E"/>
    <w:rsid w:val="009431B6"/>
    <w:rsid w:val="00951D2C"/>
    <w:rsid w:val="0095688F"/>
    <w:rsid w:val="0095758B"/>
    <w:rsid w:val="00964C74"/>
    <w:rsid w:val="0097116F"/>
    <w:rsid w:val="009717DD"/>
    <w:rsid w:val="009718C8"/>
    <w:rsid w:val="00973580"/>
    <w:rsid w:val="00974849"/>
    <w:rsid w:val="00975FAC"/>
    <w:rsid w:val="009775FD"/>
    <w:rsid w:val="009840E0"/>
    <w:rsid w:val="009927E2"/>
    <w:rsid w:val="009A581C"/>
    <w:rsid w:val="009A720D"/>
    <w:rsid w:val="009B11B6"/>
    <w:rsid w:val="009B2FB9"/>
    <w:rsid w:val="009B31DA"/>
    <w:rsid w:val="009B4794"/>
    <w:rsid w:val="009C0851"/>
    <w:rsid w:val="009C099B"/>
    <w:rsid w:val="009C208A"/>
    <w:rsid w:val="009C59F4"/>
    <w:rsid w:val="009C6924"/>
    <w:rsid w:val="009D2D79"/>
    <w:rsid w:val="009D7457"/>
    <w:rsid w:val="009E1969"/>
    <w:rsid w:val="009E2C0A"/>
    <w:rsid w:val="009E5BFB"/>
    <w:rsid w:val="009F0532"/>
    <w:rsid w:val="009F27D5"/>
    <w:rsid w:val="009F65B8"/>
    <w:rsid w:val="00A002E2"/>
    <w:rsid w:val="00A01014"/>
    <w:rsid w:val="00A04768"/>
    <w:rsid w:val="00A0741A"/>
    <w:rsid w:val="00A075B8"/>
    <w:rsid w:val="00A10028"/>
    <w:rsid w:val="00A1011A"/>
    <w:rsid w:val="00A10CB7"/>
    <w:rsid w:val="00A10D98"/>
    <w:rsid w:val="00A14A78"/>
    <w:rsid w:val="00A20DCA"/>
    <w:rsid w:val="00A238BB"/>
    <w:rsid w:val="00A24B6A"/>
    <w:rsid w:val="00A26FC1"/>
    <w:rsid w:val="00A32419"/>
    <w:rsid w:val="00A327E3"/>
    <w:rsid w:val="00A3494B"/>
    <w:rsid w:val="00A367A6"/>
    <w:rsid w:val="00A42137"/>
    <w:rsid w:val="00A440D2"/>
    <w:rsid w:val="00A450EE"/>
    <w:rsid w:val="00A57B6B"/>
    <w:rsid w:val="00A60D1D"/>
    <w:rsid w:val="00A64FA2"/>
    <w:rsid w:val="00A663B0"/>
    <w:rsid w:val="00A7047C"/>
    <w:rsid w:val="00A800ED"/>
    <w:rsid w:val="00A8264B"/>
    <w:rsid w:val="00A82D40"/>
    <w:rsid w:val="00A83115"/>
    <w:rsid w:val="00A86F70"/>
    <w:rsid w:val="00A90241"/>
    <w:rsid w:val="00A91A08"/>
    <w:rsid w:val="00A920A4"/>
    <w:rsid w:val="00A95781"/>
    <w:rsid w:val="00A96DE3"/>
    <w:rsid w:val="00AA2AA8"/>
    <w:rsid w:val="00AB0EAC"/>
    <w:rsid w:val="00AB3AE3"/>
    <w:rsid w:val="00AB5637"/>
    <w:rsid w:val="00AC29DC"/>
    <w:rsid w:val="00AC33C3"/>
    <w:rsid w:val="00AD05FA"/>
    <w:rsid w:val="00AD1A10"/>
    <w:rsid w:val="00AE00E6"/>
    <w:rsid w:val="00AE2354"/>
    <w:rsid w:val="00AE5A15"/>
    <w:rsid w:val="00AF4283"/>
    <w:rsid w:val="00AF6FD9"/>
    <w:rsid w:val="00B0301D"/>
    <w:rsid w:val="00B044E0"/>
    <w:rsid w:val="00B10CC0"/>
    <w:rsid w:val="00B14783"/>
    <w:rsid w:val="00B16289"/>
    <w:rsid w:val="00B252D0"/>
    <w:rsid w:val="00B2542C"/>
    <w:rsid w:val="00B27D6D"/>
    <w:rsid w:val="00B30EA4"/>
    <w:rsid w:val="00B3340D"/>
    <w:rsid w:val="00B42DE3"/>
    <w:rsid w:val="00B50942"/>
    <w:rsid w:val="00B54043"/>
    <w:rsid w:val="00B54F07"/>
    <w:rsid w:val="00B55F71"/>
    <w:rsid w:val="00B56495"/>
    <w:rsid w:val="00B609AA"/>
    <w:rsid w:val="00B77C10"/>
    <w:rsid w:val="00B77EF7"/>
    <w:rsid w:val="00B80AA7"/>
    <w:rsid w:val="00B83FB9"/>
    <w:rsid w:val="00B862D2"/>
    <w:rsid w:val="00B86B6E"/>
    <w:rsid w:val="00B94C01"/>
    <w:rsid w:val="00BA06DF"/>
    <w:rsid w:val="00BA565D"/>
    <w:rsid w:val="00BA5BC4"/>
    <w:rsid w:val="00BA609E"/>
    <w:rsid w:val="00BA769E"/>
    <w:rsid w:val="00BC050D"/>
    <w:rsid w:val="00BC39F1"/>
    <w:rsid w:val="00BC4009"/>
    <w:rsid w:val="00BC712F"/>
    <w:rsid w:val="00BD5AE9"/>
    <w:rsid w:val="00BF1A64"/>
    <w:rsid w:val="00BF1C9F"/>
    <w:rsid w:val="00BF5497"/>
    <w:rsid w:val="00BF579F"/>
    <w:rsid w:val="00BF5E31"/>
    <w:rsid w:val="00C02FFA"/>
    <w:rsid w:val="00C04381"/>
    <w:rsid w:val="00C07E58"/>
    <w:rsid w:val="00C13312"/>
    <w:rsid w:val="00C152B5"/>
    <w:rsid w:val="00C1577D"/>
    <w:rsid w:val="00C17838"/>
    <w:rsid w:val="00C226D9"/>
    <w:rsid w:val="00C23CA0"/>
    <w:rsid w:val="00C333E9"/>
    <w:rsid w:val="00C4638F"/>
    <w:rsid w:val="00C46C08"/>
    <w:rsid w:val="00C5180C"/>
    <w:rsid w:val="00C5317A"/>
    <w:rsid w:val="00C53245"/>
    <w:rsid w:val="00C54E0C"/>
    <w:rsid w:val="00C64784"/>
    <w:rsid w:val="00C65609"/>
    <w:rsid w:val="00C67AFB"/>
    <w:rsid w:val="00C71E99"/>
    <w:rsid w:val="00C77E34"/>
    <w:rsid w:val="00C827A3"/>
    <w:rsid w:val="00C83815"/>
    <w:rsid w:val="00C874B8"/>
    <w:rsid w:val="00C90E99"/>
    <w:rsid w:val="00C90FB7"/>
    <w:rsid w:val="00C94E71"/>
    <w:rsid w:val="00CA2A43"/>
    <w:rsid w:val="00CB0C4F"/>
    <w:rsid w:val="00CB712E"/>
    <w:rsid w:val="00CC14BA"/>
    <w:rsid w:val="00CD15DE"/>
    <w:rsid w:val="00CE07B6"/>
    <w:rsid w:val="00CE132D"/>
    <w:rsid w:val="00CE78F4"/>
    <w:rsid w:val="00CF5E06"/>
    <w:rsid w:val="00CF61DC"/>
    <w:rsid w:val="00D0164D"/>
    <w:rsid w:val="00D05F90"/>
    <w:rsid w:val="00D07424"/>
    <w:rsid w:val="00D13F4C"/>
    <w:rsid w:val="00D14355"/>
    <w:rsid w:val="00D24D33"/>
    <w:rsid w:val="00D2532F"/>
    <w:rsid w:val="00D2735F"/>
    <w:rsid w:val="00D27C5D"/>
    <w:rsid w:val="00D30046"/>
    <w:rsid w:val="00D31654"/>
    <w:rsid w:val="00D33E96"/>
    <w:rsid w:val="00D34542"/>
    <w:rsid w:val="00D3619F"/>
    <w:rsid w:val="00D40F40"/>
    <w:rsid w:val="00D43049"/>
    <w:rsid w:val="00D43F2D"/>
    <w:rsid w:val="00D5503A"/>
    <w:rsid w:val="00D55D05"/>
    <w:rsid w:val="00D57097"/>
    <w:rsid w:val="00D654F7"/>
    <w:rsid w:val="00D67463"/>
    <w:rsid w:val="00D71F9D"/>
    <w:rsid w:val="00D87448"/>
    <w:rsid w:val="00D94D4E"/>
    <w:rsid w:val="00DA078A"/>
    <w:rsid w:val="00DA1629"/>
    <w:rsid w:val="00DA5055"/>
    <w:rsid w:val="00DA7DFE"/>
    <w:rsid w:val="00DB2DB0"/>
    <w:rsid w:val="00DB6D5D"/>
    <w:rsid w:val="00DB6E3B"/>
    <w:rsid w:val="00DC4FB4"/>
    <w:rsid w:val="00DD265F"/>
    <w:rsid w:val="00DD3451"/>
    <w:rsid w:val="00DD3DCB"/>
    <w:rsid w:val="00DE2484"/>
    <w:rsid w:val="00DE47AE"/>
    <w:rsid w:val="00DE4E6B"/>
    <w:rsid w:val="00DE5F6E"/>
    <w:rsid w:val="00DF111A"/>
    <w:rsid w:val="00DF6A9E"/>
    <w:rsid w:val="00DF6F70"/>
    <w:rsid w:val="00E03308"/>
    <w:rsid w:val="00E03D8E"/>
    <w:rsid w:val="00E10E69"/>
    <w:rsid w:val="00E14D2F"/>
    <w:rsid w:val="00E15EDD"/>
    <w:rsid w:val="00E225A6"/>
    <w:rsid w:val="00E24390"/>
    <w:rsid w:val="00E36370"/>
    <w:rsid w:val="00E4671C"/>
    <w:rsid w:val="00E47B88"/>
    <w:rsid w:val="00E62489"/>
    <w:rsid w:val="00E636B8"/>
    <w:rsid w:val="00E66D79"/>
    <w:rsid w:val="00E72766"/>
    <w:rsid w:val="00E77C60"/>
    <w:rsid w:val="00E80A6F"/>
    <w:rsid w:val="00EA1D79"/>
    <w:rsid w:val="00EA21D9"/>
    <w:rsid w:val="00EA287D"/>
    <w:rsid w:val="00EA2B83"/>
    <w:rsid w:val="00EA31AE"/>
    <w:rsid w:val="00EA70D5"/>
    <w:rsid w:val="00EB0896"/>
    <w:rsid w:val="00EB2DDA"/>
    <w:rsid w:val="00EB433A"/>
    <w:rsid w:val="00EB7758"/>
    <w:rsid w:val="00EC08DE"/>
    <w:rsid w:val="00ED087B"/>
    <w:rsid w:val="00ED223A"/>
    <w:rsid w:val="00ED5D78"/>
    <w:rsid w:val="00EE2FDC"/>
    <w:rsid w:val="00EF63C8"/>
    <w:rsid w:val="00F0102A"/>
    <w:rsid w:val="00F05803"/>
    <w:rsid w:val="00F1087D"/>
    <w:rsid w:val="00F13AA3"/>
    <w:rsid w:val="00F20AD2"/>
    <w:rsid w:val="00F21F83"/>
    <w:rsid w:val="00F24691"/>
    <w:rsid w:val="00F24F21"/>
    <w:rsid w:val="00F25545"/>
    <w:rsid w:val="00F26DC5"/>
    <w:rsid w:val="00F27303"/>
    <w:rsid w:val="00F324DA"/>
    <w:rsid w:val="00F349E9"/>
    <w:rsid w:val="00F37AA6"/>
    <w:rsid w:val="00F42D0B"/>
    <w:rsid w:val="00F43C93"/>
    <w:rsid w:val="00F50E1B"/>
    <w:rsid w:val="00F530EB"/>
    <w:rsid w:val="00F57596"/>
    <w:rsid w:val="00F651D2"/>
    <w:rsid w:val="00F67098"/>
    <w:rsid w:val="00F67C25"/>
    <w:rsid w:val="00F70FB5"/>
    <w:rsid w:val="00F77A9B"/>
    <w:rsid w:val="00F84205"/>
    <w:rsid w:val="00F939BD"/>
    <w:rsid w:val="00F9587F"/>
    <w:rsid w:val="00FA0609"/>
    <w:rsid w:val="00FA1732"/>
    <w:rsid w:val="00FA220D"/>
    <w:rsid w:val="00FA637B"/>
    <w:rsid w:val="00FB1F8A"/>
    <w:rsid w:val="00FB4DC1"/>
    <w:rsid w:val="00FB6C14"/>
    <w:rsid w:val="00FB730F"/>
    <w:rsid w:val="00FD285F"/>
    <w:rsid w:val="00FD3734"/>
    <w:rsid w:val="00FD7278"/>
    <w:rsid w:val="00FD7474"/>
    <w:rsid w:val="00FD7DAA"/>
    <w:rsid w:val="00FE1DE0"/>
    <w:rsid w:val="00FE3094"/>
    <w:rsid w:val="00FE3CBA"/>
    <w:rsid w:val="00FE60FC"/>
    <w:rsid w:val="00FF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08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A3DA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008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E0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A69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A696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08E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696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A69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2A696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69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2A696A"/>
    <w:rPr>
      <w:b/>
      <w:bCs/>
    </w:rPr>
  </w:style>
  <w:style w:type="paragraph" w:styleId="a6">
    <w:name w:val="No Spacing"/>
    <w:uiPriority w:val="1"/>
    <w:qFormat/>
    <w:rsid w:val="002A696A"/>
    <w:rPr>
      <w:rFonts w:ascii="Times New Roman" w:eastAsia="Times New Roman" w:hAnsi="Times New Roman"/>
      <w:sz w:val="24"/>
      <w:szCs w:val="24"/>
    </w:rPr>
  </w:style>
  <w:style w:type="paragraph" w:styleId="a7">
    <w:name w:val="List Paragraph"/>
    <w:basedOn w:val="a"/>
    <w:uiPriority w:val="34"/>
    <w:qFormat/>
    <w:rsid w:val="002A696A"/>
    <w:pPr>
      <w:widowControl w:val="0"/>
      <w:suppressAutoHyphens/>
      <w:ind w:left="720"/>
      <w:contextualSpacing/>
    </w:pPr>
    <w:rPr>
      <w:rFonts w:eastAsia="Lucida Sans Unicode"/>
      <w:lang w:eastAsia="ar-SA"/>
    </w:rPr>
  </w:style>
  <w:style w:type="paragraph" w:customStyle="1" w:styleId="ConsPlusNormal">
    <w:name w:val="ConsPlusNormal"/>
    <w:rsid w:val="003C1A45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rsid w:val="003C1A4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iPriority w:val="99"/>
    <w:unhideWhenUsed/>
    <w:rsid w:val="00067BA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7BAF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67B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67BAF"/>
    <w:rPr>
      <w:rFonts w:ascii="Times New Roman" w:eastAsia="Times New Roman" w:hAnsi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6A3DA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008E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ovnakaryakov</dc:creator>
  <cp:lastModifiedBy>Изосимова Л.А.</cp:lastModifiedBy>
  <cp:revision>2</cp:revision>
  <cp:lastPrinted>2026-02-19T14:01:00Z</cp:lastPrinted>
  <dcterms:created xsi:type="dcterms:W3CDTF">2026-02-20T06:31:00Z</dcterms:created>
  <dcterms:modified xsi:type="dcterms:W3CDTF">2026-02-20T06:31:00Z</dcterms:modified>
</cp:coreProperties>
</file>